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D40016" w:rsidRPr="003B0A58" w:rsidTr="00D200BD">
        <w:trPr>
          <w:trHeight w:val="1842"/>
        </w:trPr>
        <w:tc>
          <w:tcPr>
            <w:tcW w:w="4253" w:type="dxa"/>
          </w:tcPr>
          <w:p w:rsidR="009F6125" w:rsidRPr="003B0A58" w:rsidRDefault="009F6125" w:rsidP="009F612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B0A58">
              <w:rPr>
                <w:rFonts w:ascii="Arial" w:hAnsi="Arial" w:cs="Arial"/>
                <w:b/>
                <w:bCs/>
                <w:sz w:val="22"/>
                <w:szCs w:val="22"/>
              </w:rPr>
              <w:t>ИСПОЛНИТЕЛЬН</w:t>
            </w:r>
            <w:r w:rsidR="0087444D" w:rsidRPr="003B0A58">
              <w:rPr>
                <w:rFonts w:ascii="Arial" w:hAnsi="Arial" w:cs="Arial"/>
                <w:b/>
                <w:bCs/>
                <w:sz w:val="22"/>
                <w:szCs w:val="22"/>
              </w:rPr>
              <w:t>ЫЙ</w:t>
            </w:r>
            <w:r w:rsidRPr="003B0A5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КОМИТЕТ АКТАНЫШСКОГО МУНИЦИПАЛЬНОГО РАЙОНА </w:t>
            </w:r>
          </w:p>
          <w:p w:rsidR="00220598" w:rsidRPr="003B0A58" w:rsidRDefault="009F6125" w:rsidP="009F612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B0A58">
              <w:rPr>
                <w:rFonts w:ascii="Arial" w:hAnsi="Arial" w:cs="Arial"/>
                <w:b/>
                <w:bCs/>
                <w:sz w:val="22"/>
                <w:szCs w:val="22"/>
              </w:rPr>
              <w:t>РЕСПУБЛИКИ ТАТАРСТАН</w:t>
            </w:r>
          </w:p>
          <w:p w:rsidR="009F6125" w:rsidRPr="003B0A58" w:rsidRDefault="009F6125" w:rsidP="009E78A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87444D" w:rsidRPr="003B0A58" w:rsidRDefault="0087444D" w:rsidP="009E78A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D40016" w:rsidRPr="003B0A58" w:rsidRDefault="00281742" w:rsidP="009E78A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3B0A58">
              <w:rPr>
                <w:rFonts w:ascii="Arial" w:hAnsi="Arial" w:cs="Arial"/>
                <w:sz w:val="22"/>
                <w:szCs w:val="22"/>
              </w:rPr>
              <w:t xml:space="preserve">пр. Ленина, </w:t>
            </w:r>
            <w:r w:rsidR="009965C4" w:rsidRPr="003B0A58">
              <w:rPr>
                <w:rFonts w:ascii="Arial" w:hAnsi="Arial" w:cs="Arial"/>
                <w:sz w:val="22"/>
                <w:szCs w:val="22"/>
              </w:rPr>
              <w:t>дом 17, с</w:t>
            </w:r>
            <w:r w:rsidR="009E78A2" w:rsidRPr="003B0A58">
              <w:rPr>
                <w:rFonts w:ascii="Arial" w:hAnsi="Arial" w:cs="Arial"/>
                <w:sz w:val="22"/>
                <w:szCs w:val="22"/>
              </w:rPr>
              <w:t>.</w:t>
            </w:r>
            <w:r w:rsidR="009965C4" w:rsidRPr="003B0A58">
              <w:rPr>
                <w:rFonts w:ascii="Arial" w:hAnsi="Arial" w:cs="Arial"/>
                <w:sz w:val="22"/>
                <w:szCs w:val="22"/>
              </w:rPr>
              <w:t>Актаныш, 423740</w:t>
            </w:r>
          </w:p>
        </w:tc>
        <w:tc>
          <w:tcPr>
            <w:tcW w:w="1417" w:type="dxa"/>
          </w:tcPr>
          <w:p w:rsidR="00D40016" w:rsidRPr="003B0A58" w:rsidRDefault="00D40016" w:rsidP="00DA311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:rsidR="00281742" w:rsidRPr="003B0A58" w:rsidRDefault="00281742" w:rsidP="00DA311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:rsidR="009965C4" w:rsidRPr="003B0A58" w:rsidRDefault="00D200BD" w:rsidP="00DA311C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3B0A58">
              <w:rPr>
                <w:rFonts w:ascii="Arial" w:hAnsi="Arial" w:cs="Arial"/>
                <w:sz w:val="22"/>
                <w:szCs w:val="22"/>
              </w:rP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3pt" o:ole="">
                  <v:imagedata r:id="rId6" o:title=""/>
                </v:shape>
                <o:OLEObject Type="Embed" ProgID="CorelDRAW.Graphic.14" ShapeID="_x0000_i1025" DrawAspect="Content" ObjectID="_1671947405" r:id="rId7"/>
              </w:object>
            </w:r>
          </w:p>
        </w:tc>
        <w:tc>
          <w:tcPr>
            <w:tcW w:w="4111" w:type="dxa"/>
          </w:tcPr>
          <w:p w:rsidR="009F6125" w:rsidRPr="003B0A58" w:rsidRDefault="009F6125" w:rsidP="009F612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B0A58">
              <w:rPr>
                <w:rFonts w:ascii="Arial" w:hAnsi="Arial" w:cs="Arial"/>
                <w:b/>
                <w:bCs/>
                <w:sz w:val="22"/>
                <w:szCs w:val="22"/>
              </w:rPr>
              <w:t>ТАТАРСТАН РЕСПУБЛИКАСЫ</w:t>
            </w:r>
          </w:p>
          <w:p w:rsidR="009965C4" w:rsidRPr="003B0A58" w:rsidRDefault="009F6125" w:rsidP="009F6125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3B0A5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АКТАНЫШ МУНИЦИПАЛЬ РАЙОНЫ БАШКАРМА КОМИТЕТЫ </w:t>
            </w:r>
          </w:p>
          <w:p w:rsidR="00220598" w:rsidRPr="003B0A58" w:rsidRDefault="00220598" w:rsidP="00AC6F9C">
            <w:pPr>
              <w:ind w:left="-7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3B0A58" w:rsidRDefault="003B0A58" w:rsidP="00D200BD">
            <w:pPr>
              <w:ind w:left="-7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3B0A58" w:rsidRDefault="003B0A58" w:rsidP="00D200BD">
            <w:pPr>
              <w:ind w:left="-7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D40016" w:rsidRPr="003B0A58" w:rsidRDefault="009965C4" w:rsidP="003B0A58">
            <w:pPr>
              <w:ind w:left="-70" w:right="-285"/>
              <w:rPr>
                <w:rFonts w:ascii="Arial" w:hAnsi="Arial" w:cs="Arial"/>
                <w:sz w:val="22"/>
                <w:szCs w:val="22"/>
              </w:rPr>
            </w:pPr>
            <w:r w:rsidRPr="003B0A58">
              <w:rPr>
                <w:rFonts w:ascii="Arial" w:hAnsi="Arial" w:cs="Arial"/>
                <w:sz w:val="22"/>
                <w:szCs w:val="22"/>
              </w:rPr>
              <w:t>Ленин пр.</w:t>
            </w:r>
            <w:r w:rsidR="00281742" w:rsidRPr="003B0A58">
              <w:rPr>
                <w:rFonts w:ascii="Arial" w:hAnsi="Arial" w:cs="Arial"/>
                <w:sz w:val="22"/>
                <w:szCs w:val="22"/>
              </w:rPr>
              <w:t>,</w:t>
            </w:r>
            <w:r w:rsidR="003B0A58">
              <w:rPr>
                <w:rFonts w:ascii="Arial" w:hAnsi="Arial" w:cs="Arial"/>
                <w:sz w:val="22"/>
                <w:szCs w:val="22"/>
              </w:rPr>
              <w:t>17</w:t>
            </w:r>
            <w:r w:rsidR="00281742" w:rsidRPr="003B0A58">
              <w:rPr>
                <w:rFonts w:ascii="Arial" w:hAnsi="Arial" w:cs="Arial"/>
                <w:sz w:val="22"/>
                <w:szCs w:val="22"/>
              </w:rPr>
              <w:t xml:space="preserve">йорт, </w:t>
            </w:r>
            <w:r w:rsidRPr="003B0A58">
              <w:rPr>
                <w:rFonts w:ascii="Arial" w:hAnsi="Arial" w:cs="Arial"/>
                <w:sz w:val="22"/>
                <w:szCs w:val="22"/>
              </w:rPr>
              <w:t>Актаныш ав</w:t>
            </w:r>
            <w:r w:rsidR="009E78A2" w:rsidRPr="003B0A58">
              <w:rPr>
                <w:rFonts w:ascii="Arial" w:hAnsi="Arial" w:cs="Arial"/>
                <w:sz w:val="22"/>
                <w:szCs w:val="22"/>
              </w:rPr>
              <w:t>.</w:t>
            </w:r>
            <w:r w:rsidR="003B0A58">
              <w:rPr>
                <w:rFonts w:ascii="Arial" w:hAnsi="Arial" w:cs="Arial"/>
                <w:sz w:val="22"/>
                <w:szCs w:val="22"/>
              </w:rPr>
              <w:t>,</w:t>
            </w:r>
            <w:r w:rsidRPr="003B0A58">
              <w:rPr>
                <w:rFonts w:ascii="Arial" w:hAnsi="Arial" w:cs="Arial"/>
                <w:sz w:val="22"/>
                <w:szCs w:val="22"/>
              </w:rPr>
              <w:t>423740</w:t>
            </w:r>
          </w:p>
        </w:tc>
      </w:tr>
    </w:tbl>
    <w:p w:rsidR="009F78D7" w:rsidRPr="003B0A58" w:rsidRDefault="002E46A4" w:rsidP="00AC6F9C">
      <w:pPr>
        <w:rPr>
          <w:rFonts w:ascii="Arial" w:hAnsi="Arial" w:cs="Arial"/>
          <w:sz w:val="22"/>
          <w:szCs w:val="22"/>
        </w:rPr>
      </w:pPr>
      <w:r w:rsidRPr="003B0A58">
        <w:rPr>
          <w:rFonts w:ascii="Arial" w:hAnsi="Arial" w:cs="Arial"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0" t="0" r="0" b="0"/>
                <wp:wrapNone/>
                <wp:docPr id="1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F775EC" id="Прямая соединительная линия 2" o:spid="_x0000_s1026" style="position:absolute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AC6F9C" w:rsidRPr="003B0A58" w:rsidTr="00FB438E">
        <w:trPr>
          <w:trHeight w:val="304"/>
        </w:trPr>
        <w:tc>
          <w:tcPr>
            <w:tcW w:w="9822" w:type="dxa"/>
            <w:shd w:val="clear" w:color="auto" w:fill="auto"/>
          </w:tcPr>
          <w:p w:rsidR="00CE18E1" w:rsidRPr="003B0A58" w:rsidRDefault="00DA6F0C" w:rsidP="00B943AC">
            <w:pPr>
              <w:ind w:right="-249"/>
              <w:jc w:val="center"/>
              <w:rPr>
                <w:rFonts w:ascii="Arial" w:hAnsi="Arial" w:cs="Arial"/>
                <w:color w:val="000000"/>
                <w:sz w:val="22"/>
                <w:szCs w:val="22"/>
                <w:lang w:val="tt-RU"/>
              </w:rPr>
            </w:pPr>
            <w:r w:rsidRPr="003B0A58">
              <w:rPr>
                <w:rFonts w:ascii="Arial" w:hAnsi="Arial" w:cs="Arial"/>
                <w:color w:val="000000"/>
                <w:sz w:val="22"/>
                <w:szCs w:val="22"/>
              </w:rPr>
              <w:t>Тел</w:t>
            </w:r>
            <w:r w:rsidR="003B0A58" w:rsidRPr="003B0A58">
              <w:rPr>
                <w:rFonts w:ascii="Arial" w:hAnsi="Arial" w:cs="Arial"/>
                <w:color w:val="000000"/>
                <w:sz w:val="22"/>
                <w:szCs w:val="22"/>
              </w:rPr>
              <w:t>. (85552)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</w:rPr>
              <w:t>3-</w:t>
            </w:r>
            <w:r w:rsidR="00B943AC" w:rsidRPr="003B0A58">
              <w:rPr>
                <w:rFonts w:ascii="Arial" w:hAnsi="Arial" w:cs="Arial"/>
                <w:color w:val="000000"/>
                <w:sz w:val="22"/>
                <w:szCs w:val="22"/>
              </w:rPr>
              <w:t>44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</w:rPr>
              <w:t>-22, факс</w:t>
            </w:r>
            <w:r w:rsidR="003B0A58" w:rsidRPr="003B0A58">
              <w:rPr>
                <w:rFonts w:ascii="Arial" w:hAnsi="Arial" w:cs="Arial"/>
                <w:color w:val="000000"/>
                <w:sz w:val="22"/>
                <w:szCs w:val="22"/>
              </w:rPr>
              <w:t xml:space="preserve"> (85552)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</w:rPr>
              <w:t>3-</w:t>
            </w:r>
            <w:r w:rsidR="00B943AC" w:rsidRPr="003B0A58">
              <w:rPr>
                <w:rFonts w:ascii="Arial" w:hAnsi="Arial" w:cs="Arial"/>
                <w:color w:val="000000"/>
                <w:sz w:val="22"/>
                <w:szCs w:val="22"/>
              </w:rPr>
              <w:t>44-14</w:t>
            </w:r>
            <w:r w:rsidR="003B0A58" w:rsidRPr="003B0A58">
              <w:rPr>
                <w:rFonts w:ascii="Arial" w:hAnsi="Arial" w:cs="Arial"/>
                <w:color w:val="000000"/>
                <w:sz w:val="22"/>
                <w:szCs w:val="22"/>
              </w:rPr>
              <w:t xml:space="preserve">, </w:t>
            </w:r>
            <w:r w:rsidR="003B0A58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E</w:t>
            </w:r>
            <w:r w:rsidR="003B0A58" w:rsidRPr="003B0A58">
              <w:rPr>
                <w:rFonts w:ascii="Arial" w:hAnsi="Arial" w:cs="Arial"/>
                <w:color w:val="000000"/>
                <w:sz w:val="22"/>
                <w:szCs w:val="22"/>
              </w:rPr>
              <w:t>-</w:t>
            </w:r>
            <w:r w:rsidR="003B0A58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mail</w:t>
            </w:r>
            <w:r w:rsidR="003B0A58" w:rsidRPr="003B0A58">
              <w:rPr>
                <w:rFonts w:ascii="Arial" w:hAnsi="Arial" w:cs="Arial"/>
                <w:color w:val="000000"/>
                <w:sz w:val="22"/>
                <w:szCs w:val="22"/>
              </w:rPr>
              <w:t>: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aktanysh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</w:rPr>
              <w:t>@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tatar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</w:rPr>
              <w:t>.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  <w:lang w:val="en-US"/>
              </w:rPr>
              <w:t>ru</w:t>
            </w:r>
            <w:r w:rsidRPr="003B0A58">
              <w:rPr>
                <w:rFonts w:ascii="Arial" w:hAnsi="Arial" w:cs="Arial"/>
                <w:color w:val="000000"/>
                <w:sz w:val="22"/>
                <w:szCs w:val="22"/>
              </w:rPr>
              <w:t xml:space="preserve">, </w:t>
            </w:r>
            <w:hyperlink r:id="rId8" w:history="1">
              <w:r w:rsidRPr="003B0A58">
                <w:rPr>
                  <w:rFonts w:ascii="Arial" w:hAnsi="Arial" w:cs="Arial"/>
                  <w:color w:val="0563C1"/>
                  <w:sz w:val="22"/>
                  <w:szCs w:val="22"/>
                  <w:u w:val="single"/>
                  <w:lang w:val="en-US"/>
                </w:rPr>
                <w:t>www</w:t>
              </w:r>
              <w:r w:rsidRPr="003B0A58">
                <w:rPr>
                  <w:rFonts w:ascii="Arial" w:hAnsi="Arial" w:cs="Arial"/>
                  <w:color w:val="0563C1"/>
                  <w:sz w:val="22"/>
                  <w:szCs w:val="22"/>
                  <w:u w:val="single"/>
                </w:rPr>
                <w:t>.</w:t>
              </w:r>
              <w:r w:rsidRPr="003B0A58">
                <w:rPr>
                  <w:rFonts w:ascii="Arial" w:hAnsi="Arial" w:cs="Arial"/>
                  <w:color w:val="0563C1"/>
                  <w:sz w:val="22"/>
                  <w:szCs w:val="22"/>
                  <w:u w:val="single"/>
                  <w:lang w:val="en-US"/>
                </w:rPr>
                <w:t>aktanysh</w:t>
              </w:r>
              <w:r w:rsidRPr="003B0A58">
                <w:rPr>
                  <w:rFonts w:ascii="Arial" w:hAnsi="Arial" w:cs="Arial"/>
                  <w:color w:val="0563C1"/>
                  <w:sz w:val="22"/>
                  <w:szCs w:val="22"/>
                  <w:u w:val="single"/>
                </w:rPr>
                <w:t>.</w:t>
              </w:r>
              <w:r w:rsidRPr="003B0A58">
                <w:rPr>
                  <w:rFonts w:ascii="Arial" w:hAnsi="Arial" w:cs="Arial"/>
                  <w:color w:val="0563C1"/>
                  <w:sz w:val="22"/>
                  <w:szCs w:val="22"/>
                  <w:u w:val="single"/>
                  <w:lang w:val="en-US"/>
                </w:rPr>
                <w:t>tatarstan</w:t>
              </w:r>
              <w:r w:rsidRPr="003B0A58">
                <w:rPr>
                  <w:rFonts w:ascii="Arial" w:hAnsi="Arial" w:cs="Arial"/>
                  <w:color w:val="0563C1"/>
                  <w:sz w:val="22"/>
                  <w:szCs w:val="22"/>
                  <w:u w:val="single"/>
                </w:rPr>
                <w:t>.</w:t>
              </w:r>
              <w:r w:rsidRPr="003B0A58">
                <w:rPr>
                  <w:rFonts w:ascii="Arial" w:hAnsi="Arial" w:cs="Arial"/>
                  <w:color w:val="0563C1"/>
                  <w:sz w:val="22"/>
                  <w:szCs w:val="22"/>
                  <w:u w:val="single"/>
                  <w:lang w:val="en-US"/>
                </w:rPr>
                <w:t>ru</w:t>
              </w:r>
            </w:hyperlink>
          </w:p>
        </w:tc>
      </w:tr>
    </w:tbl>
    <w:p w:rsidR="00CE18E1" w:rsidRDefault="00CE18E1" w:rsidP="009F78D7">
      <w:pPr>
        <w:ind w:left="-284"/>
        <w:jc w:val="both"/>
        <w:rPr>
          <w:sz w:val="24"/>
          <w:szCs w:val="24"/>
          <w:lang w:val="tt-RU"/>
        </w:rPr>
      </w:pPr>
    </w:p>
    <w:tbl>
      <w:tblPr>
        <w:tblpPr w:leftFromText="180" w:rightFromText="180" w:vertAnchor="text" w:horzAnchor="margin" w:tblpXSpec="center" w:tblpY="-14"/>
        <w:tblW w:w="9747" w:type="dxa"/>
        <w:tblLook w:val="04A0" w:firstRow="1" w:lastRow="0" w:firstColumn="1" w:lastColumn="0" w:noHBand="0" w:noVBand="1"/>
      </w:tblPr>
      <w:tblGrid>
        <w:gridCol w:w="108"/>
        <w:gridCol w:w="9531"/>
        <w:gridCol w:w="108"/>
      </w:tblGrid>
      <w:tr w:rsidR="00C32AD4" w:rsidRPr="00B61BB1" w:rsidTr="008C32E1">
        <w:trPr>
          <w:gridBefore w:val="1"/>
          <w:wBefore w:w="108" w:type="dxa"/>
          <w:trHeight w:val="92"/>
        </w:trPr>
        <w:tc>
          <w:tcPr>
            <w:tcW w:w="9639" w:type="dxa"/>
            <w:gridSpan w:val="2"/>
            <w:shd w:val="clear" w:color="auto" w:fill="auto"/>
          </w:tcPr>
          <w:p w:rsidR="0040036F" w:rsidRPr="00B61BB1" w:rsidRDefault="0040036F" w:rsidP="00B61BB1">
            <w:pPr>
              <w:rPr>
                <w:sz w:val="24"/>
                <w:szCs w:val="24"/>
              </w:rPr>
            </w:pPr>
          </w:p>
        </w:tc>
      </w:tr>
      <w:tr w:rsidR="008C32E1" w:rsidRPr="008C32E1" w:rsidTr="008C32E1">
        <w:trPr>
          <w:gridAfter w:val="1"/>
          <w:wAfter w:w="108" w:type="dxa"/>
          <w:trHeight w:val="92"/>
        </w:trPr>
        <w:tc>
          <w:tcPr>
            <w:tcW w:w="9639" w:type="dxa"/>
            <w:gridSpan w:val="2"/>
            <w:shd w:val="clear" w:color="auto" w:fill="auto"/>
          </w:tcPr>
          <w:p w:rsidR="008C32E1" w:rsidRPr="008C32E1" w:rsidRDefault="008C32E1" w:rsidP="008C32E1">
            <w:pPr>
              <w:rPr>
                <w:rFonts w:ascii="Arial" w:hAnsi="Arial" w:cs="Arial"/>
                <w:sz w:val="24"/>
                <w:szCs w:val="24"/>
              </w:rPr>
            </w:pPr>
            <w:r w:rsidRPr="008C32E1">
              <w:rPr>
                <w:rFonts w:ascii="Arial" w:hAnsi="Arial" w:cs="Arial"/>
                <w:sz w:val="24"/>
                <w:szCs w:val="24"/>
                <w:lang w:val="tt-RU"/>
              </w:rPr>
              <w:t xml:space="preserve">ПОСТАНОВЛЕНИЕ                                                                                         КАРАР     </w:t>
            </w:r>
          </w:p>
          <w:p w:rsidR="008C32E1" w:rsidRPr="008C32E1" w:rsidRDefault="008C32E1" w:rsidP="008C32E1">
            <w:pPr>
              <w:rPr>
                <w:rFonts w:ascii="Arial" w:hAnsi="Arial" w:cs="Arial"/>
                <w:sz w:val="24"/>
                <w:szCs w:val="24"/>
              </w:rPr>
            </w:pPr>
            <w:r w:rsidRPr="008C32E1">
              <w:rPr>
                <w:rFonts w:ascii="Arial" w:hAnsi="Arial" w:cs="Arial"/>
                <w:sz w:val="24"/>
                <w:szCs w:val="24"/>
                <w:lang w:val="tt-RU"/>
              </w:rPr>
              <w:t xml:space="preserve"> _______________                                                                                    № ________</w:t>
            </w:r>
          </w:p>
        </w:tc>
      </w:tr>
    </w:tbl>
    <w:p w:rsidR="008C32E1" w:rsidRPr="008C32E1" w:rsidRDefault="008C32E1" w:rsidP="008C32E1">
      <w:pPr>
        <w:ind w:left="5664"/>
        <w:rPr>
          <w:rFonts w:ascii="Arial" w:eastAsia="Calibri" w:hAnsi="Arial" w:cs="Arial"/>
          <w:sz w:val="24"/>
          <w:szCs w:val="24"/>
          <w:lang w:eastAsia="en-US"/>
        </w:rPr>
      </w:pPr>
    </w:p>
    <w:p w:rsidR="008C32E1" w:rsidRPr="008C32E1" w:rsidRDefault="008C32E1" w:rsidP="008C32E1">
      <w:pPr>
        <w:autoSpaceDE w:val="0"/>
        <w:autoSpaceDN w:val="0"/>
        <w:adjustRightInd w:val="0"/>
        <w:jc w:val="center"/>
        <w:rPr>
          <w:rFonts w:ascii="Arial" w:eastAsia="Calibri" w:hAnsi="Arial" w:cs="Arial"/>
          <w:sz w:val="24"/>
          <w:szCs w:val="24"/>
          <w:lang w:eastAsia="en-US"/>
        </w:rPr>
      </w:pPr>
      <w:r w:rsidRPr="008C32E1">
        <w:rPr>
          <w:rFonts w:ascii="Arial" w:eastAsia="Calibri" w:hAnsi="Arial" w:cs="Arial"/>
          <w:sz w:val="24"/>
          <w:szCs w:val="24"/>
          <w:lang w:val="tt-RU" w:eastAsia="en-US"/>
        </w:rPr>
        <w:t>Татарстан Республикасы Актаныш муниципаль районында терроризмны һәм экстремизмны профилактикалау программасын раслау турында</w:t>
      </w:r>
    </w:p>
    <w:p w:rsidR="008C32E1" w:rsidRPr="008C32E1" w:rsidRDefault="008C32E1" w:rsidP="008C32E1">
      <w:pPr>
        <w:ind w:left="5664"/>
        <w:rPr>
          <w:rFonts w:ascii="Arial" w:eastAsia="Calibri" w:hAnsi="Arial" w:cs="Arial"/>
          <w:sz w:val="24"/>
          <w:szCs w:val="24"/>
          <w:lang w:eastAsia="en-US"/>
        </w:rPr>
      </w:pPr>
    </w:p>
    <w:p w:rsidR="008C32E1" w:rsidRDefault="008C32E1" w:rsidP="008C32E1">
      <w:pPr>
        <w:ind w:firstLine="708"/>
        <w:jc w:val="both"/>
        <w:rPr>
          <w:rFonts w:ascii="Arial" w:eastAsia="Calibri" w:hAnsi="Arial" w:cs="Arial"/>
          <w:b/>
          <w:bCs/>
          <w:sz w:val="24"/>
          <w:szCs w:val="24"/>
          <w:lang w:val="tt-RU" w:eastAsia="en-US"/>
        </w:rPr>
      </w:pP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>Татарстан Республикасында террорчылыкка каршы комисс</w:t>
      </w:r>
      <w:r w:rsidR="003B0A58" w:rsidRPr="003B0A58">
        <w:rPr>
          <w:rFonts w:ascii="Arial" w:eastAsia="Calibri" w:hAnsi="Arial" w:cs="Arial"/>
          <w:bCs/>
          <w:sz w:val="24"/>
          <w:szCs w:val="24"/>
          <w:lang w:val="tt-RU" w:eastAsia="en-US"/>
        </w:rPr>
        <w:t>иянең 2019 елның 06 маендагы ПР–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109 номерлы һәм 2020 елның 28 мартындагы ПР-73 номерлы карарлары нигезендә, Актаныш муниципаль районы Башкарма комитеты </w:t>
      </w:r>
      <w:r w:rsidRPr="008C32E1">
        <w:rPr>
          <w:rFonts w:ascii="Arial" w:eastAsia="Calibri" w:hAnsi="Arial" w:cs="Arial"/>
          <w:b/>
          <w:bCs/>
          <w:sz w:val="24"/>
          <w:szCs w:val="24"/>
          <w:lang w:val="tt-RU" w:eastAsia="en-US"/>
        </w:rPr>
        <w:t>КАРАР БИРӘ:</w:t>
      </w:r>
    </w:p>
    <w:p w:rsidR="000E5311" w:rsidRPr="008C32E1" w:rsidRDefault="000E5311" w:rsidP="008C32E1">
      <w:pPr>
        <w:ind w:firstLine="708"/>
        <w:jc w:val="both"/>
        <w:rPr>
          <w:rFonts w:ascii="Arial" w:eastAsia="Calibri" w:hAnsi="Arial" w:cs="Arial"/>
          <w:b/>
          <w:bCs/>
          <w:sz w:val="24"/>
          <w:szCs w:val="24"/>
          <w:lang w:eastAsia="en-US"/>
        </w:rPr>
      </w:pPr>
      <w:bookmarkStart w:id="0" w:name="_GoBack"/>
      <w:bookmarkEnd w:id="0"/>
    </w:p>
    <w:p w:rsidR="008C32E1" w:rsidRPr="008C32E1" w:rsidRDefault="003B0A58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  <w:r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1. </w:t>
      </w:r>
      <w:r w:rsidR="008C32E1"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>Татарстан Республикасы Актаныш муниципаль районында 2021-2023 елларга терроризмны һәм экстремизмны профилактикалау программасын (алга таба-программа), кушымта нигезендә расларга.</w:t>
      </w:r>
    </w:p>
    <w:p w:rsidR="008C32E1" w:rsidRPr="008C32E1" w:rsidRDefault="003B0A58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  <w:r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2. </w:t>
      </w:r>
      <w:r w:rsidR="008C32E1"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Программада каралган чараларны гамәлгә ашыруны тәэмин итәргә.  </w:t>
      </w:r>
    </w:p>
    <w:p w:rsidR="008C32E1" w:rsidRPr="008C32E1" w:rsidRDefault="003B0A58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  <w:r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3. </w:t>
      </w:r>
      <w:r w:rsidR="008C32E1"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Актаныш муниципаль районының финанс-бюджет палатасына бюджет формалаштырганда программа чараларын тормышка ашыруга, программаны тормышка ашыру срокларын исәпкә алып, район бюджеты акчалары бүлеп бирүне күздә тотарга. </w:t>
      </w:r>
    </w:p>
    <w:p w:rsidR="008C32E1" w:rsidRPr="008C32E1" w:rsidRDefault="008C32E1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>4. Актаныш муниципаль районы Башкар</w:t>
      </w:r>
      <w:r w:rsidR="003B0A58">
        <w:rPr>
          <w:rFonts w:ascii="Arial" w:eastAsia="Calibri" w:hAnsi="Arial" w:cs="Arial"/>
          <w:bCs/>
          <w:sz w:val="24"/>
          <w:szCs w:val="24"/>
          <w:lang w:val="tt-RU" w:eastAsia="en-US"/>
        </w:rPr>
        <w:t>ма комитеты җитәкчесенең «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>2018-2020 елларга Татарстан Республикасы Актаныш муниципаль районында терроризмны һәм экстремизмны профилактикалау буенча муниципаль макса</w:t>
      </w:r>
      <w:r w:rsidR="003B0A58">
        <w:rPr>
          <w:rFonts w:ascii="Arial" w:eastAsia="Calibri" w:hAnsi="Arial" w:cs="Arial"/>
          <w:bCs/>
          <w:sz w:val="24"/>
          <w:szCs w:val="24"/>
          <w:lang w:val="tt-RU" w:eastAsia="en-US"/>
        </w:rPr>
        <w:t>тчан программаны раслау турында»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 2017 елның 14 декабрендәге ПР-222 номерлы карарын үз көчен </w:t>
      </w:r>
      <w:r w:rsidR="003B0A58">
        <w:rPr>
          <w:rFonts w:ascii="Arial" w:eastAsia="Calibri" w:hAnsi="Arial" w:cs="Arial"/>
          <w:bCs/>
          <w:sz w:val="24"/>
          <w:szCs w:val="24"/>
          <w:lang w:val="tt-RU" w:eastAsia="en-US"/>
        </w:rPr>
        <w:t>югалткан дип санарга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 (үзг.белән 08.02.2018 №ПР-12; 07.12.2019 №ПР-299).</w:t>
      </w:r>
    </w:p>
    <w:p w:rsidR="008C32E1" w:rsidRPr="003B0A58" w:rsidRDefault="008C32E1" w:rsidP="008C32E1">
      <w:pPr>
        <w:spacing w:line="259" w:lineRule="auto"/>
        <w:ind w:firstLine="708"/>
        <w:jc w:val="both"/>
        <w:rPr>
          <w:rFonts w:ascii="Arial" w:eastAsiaTheme="minorHAnsi" w:hAnsi="Arial" w:cs="Arial"/>
          <w:color w:val="0563C1"/>
          <w:sz w:val="24"/>
          <w:szCs w:val="24"/>
          <w:u w:val="single"/>
          <w:lang w:eastAsia="en-US"/>
        </w:rPr>
      </w:pP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>5. Әлеге карарны Актаныш муниципаль районының рәсми с</w:t>
      </w:r>
      <w:r w:rsidR="003B0A58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айтында түбәндәге адрес буенча: 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>http://aktanysh.tatarstan.ru  һәм Татарстан Республикасының хокукый мәгълүматының «Интернет» мәгълүмат-телекоммуникация челтәрендәге рәсми пор</w:t>
      </w:r>
      <w:r w:rsidR="003B0A58">
        <w:rPr>
          <w:rFonts w:ascii="Arial" w:eastAsia="Calibri" w:hAnsi="Arial" w:cs="Arial"/>
          <w:bCs/>
          <w:sz w:val="24"/>
          <w:szCs w:val="24"/>
          <w:lang w:val="tt-RU" w:eastAsia="en-US"/>
        </w:rPr>
        <w:t>талында түбәндәге адрес буенча: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http://pravo.tatarstan.ru урнаштырырга. </w:t>
      </w:r>
    </w:p>
    <w:p w:rsidR="008C32E1" w:rsidRPr="008C32E1" w:rsidRDefault="003B0A58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  <w:r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6. </w:t>
      </w:r>
      <w:r w:rsidR="008C32E1"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>Әлеге карарның үтәлешен контрольдә тотуны үз өстемдә калдырам.</w:t>
      </w:r>
    </w:p>
    <w:p w:rsidR="008C32E1" w:rsidRPr="008C32E1" w:rsidRDefault="008C32E1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</w:p>
    <w:p w:rsidR="008C32E1" w:rsidRPr="008C32E1" w:rsidRDefault="008C32E1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</w:p>
    <w:p w:rsidR="008C32E1" w:rsidRPr="008C32E1" w:rsidRDefault="008C32E1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</w:p>
    <w:p w:rsidR="008C32E1" w:rsidRPr="008C32E1" w:rsidRDefault="008C32E1" w:rsidP="008C32E1">
      <w:pPr>
        <w:ind w:firstLine="708"/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</w:p>
    <w:p w:rsidR="008C32E1" w:rsidRPr="008C32E1" w:rsidRDefault="008C32E1" w:rsidP="008C32E1">
      <w:pPr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 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</w:p>
    <w:p w:rsidR="008C32E1" w:rsidRPr="008C32E1" w:rsidRDefault="008C32E1" w:rsidP="008C32E1">
      <w:pPr>
        <w:jc w:val="both"/>
        <w:rPr>
          <w:rFonts w:ascii="Arial" w:eastAsia="Calibri" w:hAnsi="Arial" w:cs="Arial"/>
          <w:bCs/>
          <w:sz w:val="24"/>
          <w:szCs w:val="24"/>
          <w:lang w:eastAsia="en-US"/>
        </w:rPr>
      </w:pP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Башкарма комитет җитәкчесе 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  <w:t xml:space="preserve">   </w:t>
      </w:r>
      <w:r w:rsidRPr="008C32E1">
        <w:rPr>
          <w:rFonts w:ascii="Arial" w:eastAsia="Calibri" w:hAnsi="Arial" w:cs="Arial"/>
          <w:bCs/>
          <w:sz w:val="24"/>
          <w:szCs w:val="24"/>
          <w:lang w:val="tt-RU" w:eastAsia="en-US"/>
        </w:rPr>
        <w:tab/>
        <w:t xml:space="preserve">    </w:t>
      </w:r>
      <w:r w:rsidR="003B0A58">
        <w:rPr>
          <w:rFonts w:ascii="Arial" w:eastAsia="Calibri" w:hAnsi="Arial" w:cs="Arial"/>
          <w:bCs/>
          <w:sz w:val="24"/>
          <w:szCs w:val="24"/>
          <w:lang w:val="tt-RU" w:eastAsia="en-US"/>
        </w:rPr>
        <w:t xml:space="preserve">         И.И.Габдулхаев </w:t>
      </w:r>
    </w:p>
    <w:p w:rsidR="002E46A4" w:rsidRPr="003B0A58" w:rsidRDefault="002E46A4" w:rsidP="002E46A4">
      <w:pPr>
        <w:rPr>
          <w:rFonts w:ascii="Arial" w:hAnsi="Arial" w:cs="Arial"/>
          <w:sz w:val="24"/>
          <w:szCs w:val="24"/>
        </w:rPr>
      </w:pPr>
    </w:p>
    <w:p w:rsidR="002E46A4" w:rsidRPr="003B0A58" w:rsidRDefault="002E46A4" w:rsidP="002E46A4">
      <w:pPr>
        <w:rPr>
          <w:rFonts w:ascii="Arial" w:hAnsi="Arial" w:cs="Arial"/>
          <w:sz w:val="24"/>
          <w:szCs w:val="24"/>
          <w:lang w:val="tt-RU"/>
        </w:rPr>
      </w:pPr>
    </w:p>
    <w:p w:rsidR="002E46A4" w:rsidRPr="003B0A58" w:rsidRDefault="002E46A4" w:rsidP="002E46A4">
      <w:pPr>
        <w:rPr>
          <w:rFonts w:ascii="Arial" w:hAnsi="Arial" w:cs="Arial"/>
          <w:sz w:val="24"/>
          <w:szCs w:val="24"/>
          <w:lang w:val="tt-RU"/>
        </w:rPr>
      </w:pPr>
    </w:p>
    <w:p w:rsidR="002E46A4" w:rsidRPr="002E46A4" w:rsidRDefault="002E46A4" w:rsidP="002E46A4">
      <w:pPr>
        <w:rPr>
          <w:sz w:val="28"/>
          <w:szCs w:val="28"/>
          <w:lang w:val="tt-RU"/>
        </w:rPr>
      </w:pPr>
    </w:p>
    <w:p w:rsidR="002E46A4" w:rsidRPr="002E46A4" w:rsidRDefault="002E46A4" w:rsidP="002E46A4">
      <w:pPr>
        <w:rPr>
          <w:sz w:val="28"/>
          <w:szCs w:val="28"/>
          <w:lang w:val="tt-RU"/>
        </w:rPr>
      </w:pPr>
    </w:p>
    <w:sectPr w:rsidR="002E46A4" w:rsidRPr="002E46A4" w:rsidSect="008C473D">
      <w:pgSz w:w="11906" w:h="16838" w:code="9"/>
      <w:pgMar w:top="567" w:right="1133" w:bottom="567" w:left="993" w:header="397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8082A" w:rsidRDefault="00D8082A" w:rsidP="00DA311C">
      <w:r>
        <w:separator/>
      </w:r>
    </w:p>
  </w:endnote>
  <w:endnote w:type="continuationSeparator" w:id="0">
    <w:p w:rsidR="00D8082A" w:rsidRDefault="00D8082A" w:rsidP="00DA31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8082A" w:rsidRDefault="00D8082A" w:rsidP="00DA311C">
      <w:r>
        <w:separator/>
      </w:r>
    </w:p>
  </w:footnote>
  <w:footnote w:type="continuationSeparator" w:id="0">
    <w:p w:rsidR="00D8082A" w:rsidRDefault="00D8082A" w:rsidP="00DA311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0FCD"/>
    <w:rsid w:val="00030E1B"/>
    <w:rsid w:val="000B7A96"/>
    <w:rsid w:val="000E5311"/>
    <w:rsid w:val="000F4B70"/>
    <w:rsid w:val="000F6EBA"/>
    <w:rsid w:val="001334FF"/>
    <w:rsid w:val="0015252E"/>
    <w:rsid w:val="001827A9"/>
    <w:rsid w:val="00220598"/>
    <w:rsid w:val="00226CAB"/>
    <w:rsid w:val="00280374"/>
    <w:rsid w:val="00281742"/>
    <w:rsid w:val="002B02A5"/>
    <w:rsid w:val="002D65A1"/>
    <w:rsid w:val="002E46A4"/>
    <w:rsid w:val="003B0A58"/>
    <w:rsid w:val="003C288D"/>
    <w:rsid w:val="0040036F"/>
    <w:rsid w:val="00401B18"/>
    <w:rsid w:val="00403E37"/>
    <w:rsid w:val="00431559"/>
    <w:rsid w:val="0044419A"/>
    <w:rsid w:val="00530A67"/>
    <w:rsid w:val="00561072"/>
    <w:rsid w:val="00567C50"/>
    <w:rsid w:val="0063011D"/>
    <w:rsid w:val="0064350F"/>
    <w:rsid w:val="00654ED0"/>
    <w:rsid w:val="006654D7"/>
    <w:rsid w:val="00667DD8"/>
    <w:rsid w:val="006B1BF1"/>
    <w:rsid w:val="006D0288"/>
    <w:rsid w:val="006D23B6"/>
    <w:rsid w:val="0078270E"/>
    <w:rsid w:val="00790AD9"/>
    <w:rsid w:val="007A0245"/>
    <w:rsid w:val="007A03A6"/>
    <w:rsid w:val="007F19D9"/>
    <w:rsid w:val="007F4AFE"/>
    <w:rsid w:val="007F70AE"/>
    <w:rsid w:val="00832F70"/>
    <w:rsid w:val="00861904"/>
    <w:rsid w:val="0087444D"/>
    <w:rsid w:val="00883F30"/>
    <w:rsid w:val="008C32E1"/>
    <w:rsid w:val="008C473D"/>
    <w:rsid w:val="008C5865"/>
    <w:rsid w:val="008D0FCD"/>
    <w:rsid w:val="00900C46"/>
    <w:rsid w:val="009734A0"/>
    <w:rsid w:val="009965C4"/>
    <w:rsid w:val="009E73C4"/>
    <w:rsid w:val="009E78A2"/>
    <w:rsid w:val="009F6125"/>
    <w:rsid w:val="009F78D7"/>
    <w:rsid w:val="00A21D8D"/>
    <w:rsid w:val="00A42E3A"/>
    <w:rsid w:val="00A71EC7"/>
    <w:rsid w:val="00A84740"/>
    <w:rsid w:val="00AC6F9C"/>
    <w:rsid w:val="00AE6B8A"/>
    <w:rsid w:val="00B55722"/>
    <w:rsid w:val="00B61BB1"/>
    <w:rsid w:val="00B80C01"/>
    <w:rsid w:val="00B943AC"/>
    <w:rsid w:val="00BF4548"/>
    <w:rsid w:val="00C2152C"/>
    <w:rsid w:val="00C32AD4"/>
    <w:rsid w:val="00C36FFD"/>
    <w:rsid w:val="00C44C76"/>
    <w:rsid w:val="00C54566"/>
    <w:rsid w:val="00C92223"/>
    <w:rsid w:val="00CE18E1"/>
    <w:rsid w:val="00D200BD"/>
    <w:rsid w:val="00D40016"/>
    <w:rsid w:val="00D6009E"/>
    <w:rsid w:val="00D8082A"/>
    <w:rsid w:val="00D965D7"/>
    <w:rsid w:val="00DA2763"/>
    <w:rsid w:val="00DA311C"/>
    <w:rsid w:val="00DA6F0C"/>
    <w:rsid w:val="00DC0556"/>
    <w:rsid w:val="00E14517"/>
    <w:rsid w:val="00E275B5"/>
    <w:rsid w:val="00E46188"/>
    <w:rsid w:val="00E869B7"/>
    <w:rsid w:val="00EF4224"/>
    <w:rsid w:val="00F23DA3"/>
    <w:rsid w:val="00F514BC"/>
    <w:rsid w:val="00FB1F13"/>
    <w:rsid w:val="00FB438E"/>
    <w:rsid w:val="00FF3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A52E99F"/>
  <w15:chartTrackingRefBased/>
  <w15:docId w15:val="{325AA018-7BE0-48E0-863D-31C5BB36E3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paragraph" w:customStyle="1" w:styleId="ConsPlusTitle">
    <w:name w:val="ConsPlusTitle"/>
    <w:uiPriority w:val="99"/>
    <w:rsid w:val="002E46A4"/>
    <w:pPr>
      <w:widowControl w:val="0"/>
      <w:autoSpaceDE w:val="0"/>
      <w:autoSpaceDN w:val="0"/>
      <w:adjustRightInd w:val="0"/>
    </w:pPr>
    <w:rPr>
      <w:rFonts w:ascii="Calibri" w:hAnsi="Calibri" w:cs="Calibri"/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126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ktanysh.tatarstan.ru" TargetMode="Externa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337</Words>
  <Characters>1926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администрация</Company>
  <LinksUpToDate>false</LinksUpToDate>
  <CharactersWithSpaces>2259</CharactersWithSpaces>
  <SharedDoc>false</SharedDoc>
  <HLinks>
    <vt:vector size="6" baseType="variant">
      <vt:variant>
        <vt:i4>4456529</vt:i4>
      </vt:variant>
      <vt:variant>
        <vt:i4>3</vt:i4>
      </vt:variant>
      <vt:variant>
        <vt:i4>0</vt:i4>
      </vt:variant>
      <vt:variant>
        <vt:i4>5</vt:i4>
      </vt:variant>
      <vt:variant>
        <vt:lpwstr>http://www.aktanysh.tatarstan.ru/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jfb</dc:creator>
  <cp:keywords/>
  <cp:lastModifiedBy>user</cp:lastModifiedBy>
  <cp:revision>6</cp:revision>
  <cp:lastPrinted>2020-06-03T05:27:00Z</cp:lastPrinted>
  <dcterms:created xsi:type="dcterms:W3CDTF">2021-01-12T05:58:00Z</dcterms:created>
  <dcterms:modified xsi:type="dcterms:W3CDTF">2021-01-12T06:04:00Z</dcterms:modified>
</cp:coreProperties>
</file>